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5E" w:rsidRPr="00CE795E" w:rsidRDefault="00CE795E" w:rsidP="00CE795E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INFORMATIONS INSCRIPTIONS ADMINISTRATIVES MASTER 2 INFOCOM </w:t>
      </w:r>
      <w:r w:rsidR="00584E7C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et JOURNALISME </w:t>
      </w: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FORMATION INITIALE</w:t>
      </w:r>
    </w:p>
    <w:p w:rsidR="00CE795E" w:rsidRDefault="00CE795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E795E" w:rsidRDefault="00CE795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  <w:r w:rsidR="00BE740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toutes et tous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 w:rsidR="009213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20232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trouverez en PJ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la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liste des pièces à fournir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afin de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procéder à votre inscription administrative qui se déroulera 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 IA WEB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</w:t>
      </w:r>
      <w:r w:rsidR="00E46E9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29 juin 2023 à 9h au 21 juillet 2023 </w:t>
      </w:r>
      <w:r w:rsidR="00E2063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E46E9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12h réouverture le 21 août 2023 </w:t>
      </w:r>
      <w:r w:rsidR="00E2063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E46E9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 et au plus tard le 30 septembre 2023 à 12h.</w:t>
      </w:r>
    </w:p>
    <w:p w:rsidR="00E46E97" w:rsidRDefault="00E46E97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CA3FF6" w:rsidRPr="00163281" w:rsidRDefault="00163281" w:rsidP="000072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Vous devrez télécharger </w:t>
      </w:r>
      <w:r w:rsidR="000072D5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les pièces </w:t>
      </w: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demandées lors de votre inscription dans l’espace dédié</w:t>
      </w:r>
      <w:r w:rsidR="000072D5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, </w:t>
      </w:r>
      <w:r w:rsidR="000072D5" w:rsidRPr="0016328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en format PDF</w:t>
      </w:r>
      <w:r w:rsidR="00CA3FF6" w:rsidRPr="0016328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="00CA3FF6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</w:t>
      </w:r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1 document = 1 .</w:t>
      </w:r>
      <w:proofErr w:type="spellStart"/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pdf</w:t>
      </w:r>
      <w:proofErr w:type="spellEnd"/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)</w:t>
      </w:r>
      <w:r w:rsidR="000072D5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CA3FF6" w:rsidRPr="000072D5" w:rsidRDefault="00CA3FF6" w:rsidP="00CA3F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447BE" w:rsidRPr="000072D5" w:rsidRDefault="000072D5" w:rsidP="004447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paiement des droits d'inscription 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 Master d’un montant de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447BE" w:rsidRPr="00584E7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243 euros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 fera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uniquement via l’IA WEB. </w:t>
      </w:r>
      <w:r w:rsidR="004447BE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Si vous êtes boursier</w:t>
      </w:r>
      <w:r w:rsidR="004447BE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</w:t>
      </w:r>
      <w:r w:rsidR="004447BE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, vous n’avez pas à régler les </w:t>
      </w:r>
      <w:r w:rsidR="004447BE" w:rsidRPr="00584E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243 € au titre des droits d’inscription</w:t>
      </w:r>
      <w:r w:rsidR="004447BE" w:rsidRPr="00584E7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sur présentation de la notification de bourse</w:t>
      </w:r>
      <w:r w:rsidR="00584E7C" w:rsidRPr="00584E7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(à joindre dans votre dossier IA WEB)</w:t>
      </w:r>
    </w:p>
    <w:p w:rsidR="004447BE" w:rsidRDefault="004447B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63281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Une fois 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 inscription complète et validée par nos services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nous vous transmettrons par courriel votre certificat de scolarité.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CE795E" w:rsidRDefault="000072D5" w:rsidP="000072D5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</w:pPr>
      <w:r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 xml:space="preserve">Veuillez trouver </w:t>
      </w:r>
      <w:r w:rsidR="009E70DF"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>ci-dessous</w:t>
      </w:r>
      <w:r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>, les pièces nécessaires à votre inscription :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-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Attestation d’acquittement ou d’exonération de la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ontribution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tudiante et de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ampus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(CVEC) via le lien :</w:t>
      </w:r>
    </w:p>
    <w:p w:rsidR="000072D5" w:rsidRPr="009E70DF" w:rsidRDefault="000072D5" w:rsidP="000072D5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FF"/>
          <w:sz w:val="24"/>
          <w:szCs w:val="24"/>
          <w:lang w:eastAsia="fr-FR"/>
        </w:rPr>
        <w:t xml:space="preserve">http://cvec.etudiant.gouv.fr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comportant le numéro de CVEC 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942D02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Notification de bourse du CROUS pour l’année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F0932" w:rsidRDefault="004F0932" w:rsidP="00022711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:rsidR="004F0932" w:rsidRDefault="004F0932" w:rsidP="00022711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Lien IA WEB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  <w:hyperlink r:id="rId5" w:history="1">
        <w:r w:rsidR="004F0932" w:rsidRPr="002F615D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http://ent.univ-amu.fr/</w:t>
        </w:r>
      </w:hyperlink>
    </w:p>
    <w:p w:rsidR="004F0932" w:rsidRDefault="004F0932" w:rsidP="00022711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DES GESTIONNAIRES DE SCOLARITE SI BESOIN :</w:t>
      </w: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Masters CODD et RECICOM, prendre contact avec Mme RIVOIRE : </w:t>
      </w:r>
      <w:hyperlink r:id="rId6" w:tgtFrame="_blank" w:history="1">
        <w:r>
          <w:rPr>
            <w:rStyle w:val="Lienhypertexte"/>
            <w:rFonts w:ascii="Calibri" w:eastAsia="Times New Roman" w:hAnsi="Calibri" w:cs="Calibri"/>
            <w:color w:val="000000"/>
            <w:sz w:val="24"/>
            <w:szCs w:val="24"/>
            <w:lang w:eastAsia="fr-FR"/>
          </w:rPr>
          <w:t>lucie.rivoire@univ-amu.fr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04 13 55 16 46</w:t>
      </w: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22711" w:rsidRDefault="00022711" w:rsidP="000227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Master</w:t>
      </w:r>
      <w:r w:rsidR="001F29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 Journalisme,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COMED, COSAN et DICOD</w:t>
      </w:r>
      <w:r w:rsidR="001F29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prendre contact avec Mme GORRA : </w:t>
      </w:r>
      <w:hyperlink r:id="rId7" w:tgtFrame="_blank" w:history="1">
        <w:r>
          <w:rPr>
            <w:rStyle w:val="Lienhypertexte"/>
            <w:rFonts w:ascii="Calibri" w:eastAsia="Times New Roman" w:hAnsi="Calibri" w:cs="Calibri"/>
            <w:color w:val="000000"/>
            <w:sz w:val="24"/>
            <w:szCs w:val="24"/>
            <w:lang w:eastAsia="fr-FR"/>
          </w:rPr>
          <w:t>christine.gorra@univ-amu.fr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</w:t>
      </w:r>
      <w:r w:rsidR="0021472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04 13 94 27 99</w:t>
      </w:r>
    </w:p>
    <w:p w:rsidR="00022711" w:rsidRPr="00CE795E" w:rsidRDefault="00022711" w:rsidP="000072D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47118F" w:rsidRPr="000072D5" w:rsidRDefault="0047118F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</w:p>
    <w:p w:rsidR="000072D5" w:rsidRPr="00CE795E" w:rsidRDefault="0034564C" w:rsidP="00CE79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sectPr w:rsidR="000072D5" w:rsidRPr="00CE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DE"/>
    <w:multiLevelType w:val="multilevel"/>
    <w:tmpl w:val="F37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D5"/>
    <w:rsid w:val="000072D5"/>
    <w:rsid w:val="00022711"/>
    <w:rsid w:val="000A74DB"/>
    <w:rsid w:val="00163281"/>
    <w:rsid w:val="001F29AF"/>
    <w:rsid w:val="0021472D"/>
    <w:rsid w:val="00222BC0"/>
    <w:rsid w:val="0034564C"/>
    <w:rsid w:val="003F48DD"/>
    <w:rsid w:val="004447BE"/>
    <w:rsid w:val="004462F5"/>
    <w:rsid w:val="0047118F"/>
    <w:rsid w:val="004F0932"/>
    <w:rsid w:val="00511FE1"/>
    <w:rsid w:val="00584E7C"/>
    <w:rsid w:val="005A0DD3"/>
    <w:rsid w:val="009213CB"/>
    <w:rsid w:val="00942D02"/>
    <w:rsid w:val="009E70DF"/>
    <w:rsid w:val="00BE7401"/>
    <w:rsid w:val="00CA3FF6"/>
    <w:rsid w:val="00CE795E"/>
    <w:rsid w:val="00E20232"/>
    <w:rsid w:val="00E20634"/>
    <w:rsid w:val="00E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352"/>
  <w15:chartTrackingRefBased/>
  <w15:docId w15:val="{16E7EFF9-E2C7-47D9-9D6D-EBE98CC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7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gorra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rivoire@univ-amu.fr" TargetMode="External"/><Relationship Id="rId5" Type="http://schemas.openxmlformats.org/officeDocument/2006/relationships/hyperlink" Target="http://ent.univ-amu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GHEENOO Amrita</cp:lastModifiedBy>
  <cp:revision>20</cp:revision>
  <dcterms:created xsi:type="dcterms:W3CDTF">2023-05-31T09:49:00Z</dcterms:created>
  <dcterms:modified xsi:type="dcterms:W3CDTF">2023-06-23T13:33:00Z</dcterms:modified>
</cp:coreProperties>
</file>